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rPr>
      </w:pPr>
      <w:r>
        <w:rPr>
          <w:b/>
        </w:rPr>
        <w:t xml:space="preserve">All Our Rights In Law – Questions  </w:t>
      </w:r>
    </w:p>
    <w:p>
      <w:pPr>
        <w:pStyle w:val="Normal"/>
        <w:spacing w:lineRule="auto" w:line="276"/>
        <w:rPr/>
      </w:pPr>
      <w:r>
        <w:rPr/>
      </w:r>
    </w:p>
    <w:p>
      <w:pPr>
        <w:pStyle w:val="Normal"/>
        <w:spacing w:lineRule="auto" w:line="276"/>
        <w:rPr/>
      </w:pPr>
      <w:r>
        <w:rPr/>
        <w:t xml:space="preserve">A new human rights law could include rights like: </w:t>
      </w:r>
    </w:p>
    <w:p>
      <w:pPr>
        <w:pStyle w:val="Normal"/>
        <w:spacing w:lineRule="auto" w:line="276"/>
        <w:rPr/>
      </w:pPr>
      <w:r>
        <w:rPr/>
      </w:r>
    </w:p>
    <w:p>
      <w:pPr>
        <w:pStyle w:val="ListParagraph"/>
        <w:numPr>
          <w:ilvl w:val="0"/>
          <w:numId w:val="3"/>
        </w:numPr>
        <w:spacing w:lineRule="auto" w:line="276"/>
        <w:rPr/>
      </w:pPr>
      <w:r>
        <w:rPr/>
        <w:t>The right to adequate, accessible and affordable food</w:t>
      </w:r>
    </w:p>
    <w:p>
      <w:pPr>
        <w:pStyle w:val="ListParagraph"/>
        <w:numPr>
          <w:ilvl w:val="0"/>
          <w:numId w:val="3"/>
        </w:numPr>
        <w:spacing w:lineRule="auto" w:line="276"/>
        <w:rPr/>
      </w:pPr>
      <w:r>
        <w:rPr/>
        <w:t>The right to adequate housing</w:t>
      </w:r>
    </w:p>
    <w:p>
      <w:pPr>
        <w:pStyle w:val="ListParagraph"/>
        <w:numPr>
          <w:ilvl w:val="0"/>
          <w:numId w:val="3"/>
        </w:numPr>
        <w:spacing w:lineRule="auto" w:line="276"/>
        <w:rPr/>
      </w:pPr>
      <w:r>
        <w:rPr/>
        <w:t>The right to the highest level possible of physical and mental health</w:t>
      </w:r>
    </w:p>
    <w:p>
      <w:pPr>
        <w:pStyle w:val="ListParagraph"/>
        <w:numPr>
          <w:ilvl w:val="0"/>
          <w:numId w:val="3"/>
        </w:numPr>
        <w:spacing w:lineRule="auto" w:line="276"/>
        <w:rPr/>
      </w:pPr>
      <w:r>
        <w:rPr/>
        <w:t>The right to a social security safety net</w:t>
      </w:r>
    </w:p>
    <w:p>
      <w:pPr>
        <w:pStyle w:val="ListParagraph"/>
        <w:numPr>
          <w:ilvl w:val="0"/>
          <w:numId w:val="3"/>
        </w:numPr>
        <w:spacing w:lineRule="auto" w:line="276"/>
        <w:rPr/>
      </w:pPr>
      <w:r>
        <w:rPr/>
        <w:t>The right to take part in cultural life</w:t>
      </w:r>
    </w:p>
    <w:p>
      <w:pPr>
        <w:pStyle w:val="ListParagraph"/>
        <w:numPr>
          <w:ilvl w:val="0"/>
          <w:numId w:val="3"/>
        </w:numPr>
        <w:spacing w:lineRule="auto" w:line="276"/>
        <w:rPr/>
      </w:pPr>
      <w:r>
        <w:rPr/>
        <w:t xml:space="preserve">The right to a healthy environment </w:t>
      </w:r>
    </w:p>
    <w:p>
      <w:pPr>
        <w:pStyle w:val="ListParagraph"/>
        <w:numPr>
          <w:ilvl w:val="0"/>
          <w:numId w:val="3"/>
        </w:numPr>
        <w:spacing w:lineRule="auto" w:line="276"/>
        <w:rPr/>
      </w:pPr>
      <w:r>
        <w:rPr/>
        <w:t>Specific rights for disabled people, women, black and minority ethnic people, older people and LGBTI people</w:t>
      </w:r>
    </w:p>
    <w:p>
      <w:pPr>
        <w:pStyle w:val="Normal"/>
        <w:spacing w:lineRule="auto" w:line="276"/>
        <w:rPr/>
      </w:pPr>
      <w:r>
        <w:rPr/>
      </w:r>
    </w:p>
    <w:p>
      <w:pPr>
        <w:pStyle w:val="ListParagraph"/>
        <w:numPr>
          <w:ilvl w:val="0"/>
          <w:numId w:val="4"/>
        </w:numPr>
        <w:spacing w:lineRule="auto" w:line="276"/>
        <w:rPr>
          <w:b/>
          <w:b/>
        </w:rPr>
      </w:pPr>
      <w:r>
        <w:rPr>
          <w:b/>
        </w:rPr>
        <w:t xml:space="preserve">What difference do you think it would make to have these rights written into Scotland’s laws? Your answer can be about one of the rights, some of them, or all of them. </w:t>
      </w:r>
    </w:p>
    <w:p>
      <w:pPr>
        <w:pStyle w:val="ListParagraph"/>
        <w:spacing w:lineRule="auto" w:line="276"/>
        <w:rPr>
          <w:b/>
          <w:b/>
        </w:rPr>
      </w:pPr>
      <w:r>
        <w:rPr>
          <w:b/>
        </w:rPr>
      </w:r>
    </w:p>
    <w:p>
      <w:pPr>
        <w:pStyle w:val="Normal"/>
        <w:spacing w:lineRule="auto" w:line="276"/>
        <w:rPr/>
      </w:pPr>
      <w:r>
        <w:rPr/>
      </w:r>
    </w:p>
    <w:p>
      <w:pPr>
        <w:pStyle w:val="ListParagraph"/>
        <w:numPr>
          <w:ilvl w:val="0"/>
          <w:numId w:val="4"/>
        </w:numPr>
        <w:spacing w:lineRule="auto" w:line="276"/>
        <w:rPr>
          <w:b/>
          <w:b/>
        </w:rPr>
      </w:pPr>
      <w:r>
        <w:rPr>
          <w:b/>
        </w:rPr>
        <w:t>Are there any people or communities whose rights seem particularly at risk?</w:t>
      </w:r>
    </w:p>
    <w:p>
      <w:pPr>
        <w:pStyle w:val="ListParagraph"/>
        <w:spacing w:lineRule="auto" w:line="276"/>
        <w:rPr>
          <w:b/>
          <w:b/>
        </w:rPr>
      </w:pPr>
      <w:r>
        <w:rPr>
          <w:b/>
        </w:rPr>
      </w:r>
    </w:p>
    <w:p>
      <w:pPr>
        <w:pStyle w:val="Normal"/>
        <w:spacing w:lineRule="auto" w:line="276"/>
        <w:rPr/>
      </w:pPr>
      <w:r>
        <w:rPr/>
      </w:r>
    </w:p>
    <w:p>
      <w:pPr>
        <w:pStyle w:val="ListParagraph"/>
        <w:numPr>
          <w:ilvl w:val="0"/>
          <w:numId w:val="4"/>
        </w:numPr>
        <w:spacing w:lineRule="auto" w:line="276"/>
        <w:rPr>
          <w:b/>
          <w:b/>
        </w:rPr>
      </w:pPr>
      <w:r>
        <w:rPr>
          <w:b/>
        </w:rPr>
        <w:t>What does government need to do to make sure this new human rights law makes a real difference to people’s lives?</w:t>
      </w:r>
    </w:p>
    <w:p>
      <w:pPr>
        <w:pStyle w:val="ListParagraph"/>
        <w:spacing w:lineRule="auto" w:line="276"/>
        <w:rPr>
          <w:b/>
          <w:b/>
        </w:rPr>
      </w:pPr>
      <w:r>
        <w:rPr>
          <w:b/>
        </w:rPr>
      </w:r>
    </w:p>
    <w:p>
      <w:pPr>
        <w:pStyle w:val="Normal"/>
        <w:spacing w:lineRule="auto" w:line="276"/>
        <w:ind w:firstLine="135"/>
        <w:rPr>
          <w:b/>
          <w:b/>
        </w:rPr>
      </w:pPr>
      <w:r>
        <w:rPr>
          <w:b/>
        </w:rPr>
      </w:r>
    </w:p>
    <w:p>
      <w:pPr>
        <w:pStyle w:val="ListParagraph"/>
        <w:numPr>
          <w:ilvl w:val="0"/>
          <w:numId w:val="4"/>
        </w:numPr>
        <w:spacing w:lineRule="auto" w:line="276"/>
        <w:rPr>
          <w:b/>
          <w:b/>
        </w:rPr>
      </w:pPr>
      <w:r>
        <w:rPr>
          <w:b/>
        </w:rPr>
        <w:t xml:space="preserve">Everyone will be able to use this new law to claim their human rights. What kind of practical information, support or resources do you think people in your community will need to do this? </w:t>
      </w:r>
    </w:p>
    <w:p>
      <w:pPr>
        <w:pStyle w:val="ListParagraph"/>
        <w:spacing w:lineRule="auto" w:line="276"/>
        <w:rPr>
          <w:b/>
          <w:b/>
        </w:rPr>
      </w:pPr>
      <w:r>
        <w:rPr>
          <w:b/>
        </w:rPr>
      </w:r>
    </w:p>
    <w:p>
      <w:pPr>
        <w:pStyle w:val="ListParagraph"/>
        <w:spacing w:lineRule="auto" w:line="276"/>
        <w:rPr>
          <w:b/>
          <w:b/>
        </w:rPr>
      </w:pPr>
      <w:r>
        <w:rPr>
          <w:b/>
        </w:rPr>
      </w:r>
    </w:p>
    <w:p>
      <w:pPr>
        <w:pStyle w:val="ListParagraph"/>
        <w:numPr>
          <w:ilvl w:val="0"/>
          <w:numId w:val="4"/>
        </w:numPr>
        <w:spacing w:lineRule="auto" w:line="276"/>
        <w:rPr>
          <w:b/>
          <w:b/>
        </w:rPr>
      </w:pPr>
      <w:r>
        <w:rPr>
          <w:b/>
        </w:rPr>
        <w:t xml:space="preserve">What is your final message to the National Taskforce and the Scottish Government? </w:t>
      </w:r>
    </w:p>
    <w:p>
      <w:pPr>
        <w:pStyle w:val="Normal"/>
        <w:spacing w:lineRule="auto" w:line="276"/>
        <w:rPr>
          <w:b/>
          <w:b/>
        </w:rPr>
      </w:pPr>
      <w:r>
        <w:rPr>
          <w:b/>
        </w:rPr>
      </w:r>
    </w:p>
    <w:p>
      <w:pPr>
        <w:pStyle w:val="Normal"/>
        <w:spacing w:lineRule="auto" w:line="276"/>
        <w:rPr>
          <w:b/>
          <w:b/>
        </w:rPr>
      </w:pPr>
      <w:r>
        <w:rPr>
          <w:b/>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 xml:space="preserve">You can send us these answers to </w:t>
      </w:r>
      <w:hyperlink r:id="rId2">
        <w:r>
          <w:rPr>
            <w:rStyle w:val="InternetLink"/>
          </w:rPr>
          <w:t>allourrightsinlaw@gmail.com</w:t>
        </w:r>
      </w:hyperlink>
      <w:r>
        <w:rPr/>
        <w:t xml:space="preserve"> </w:t>
      </w:r>
    </w:p>
    <w:p>
      <w:pPr>
        <w:pStyle w:val="Normal"/>
        <w:spacing w:lineRule="auto" w:line="276"/>
        <w:rPr/>
      </w:pPr>
      <w:r>
        <w:rPr/>
        <w:t xml:space="preserve">Or you can fill in an online survey at </w:t>
      </w:r>
      <w:hyperlink r:id="rId4">
        <w:r>
          <w:rPr>
            <w:rStyle w:val="InternetLink"/>
          </w:rPr>
          <w:t>https://www.surveymonkey.co.uk/r/YJ6PZJT</w:t>
        </w:r>
      </w:hyperlink>
    </w:p>
    <w:p>
      <w:pPr>
        <w:pStyle w:val="Normal"/>
        <w:spacing w:lineRule="auto" w:line="276"/>
        <w:rPr/>
      </w:pPr>
      <w:r>
        <w:rPr/>
      </w:r>
    </w:p>
    <w:p>
      <w:pPr>
        <w:pStyle w:val="Normal"/>
        <w:spacing w:lineRule="auto" w:line="276"/>
        <w:rPr/>
      </w:pPr>
      <w:r>
        <w:rPr/>
        <w:t xml:space="preserve">More information at </w:t>
      </w:r>
      <w:hyperlink r:id="rId6">
        <w:r>
          <w:rPr>
            <w:rStyle w:val="InternetLink"/>
          </w:rPr>
          <w:t>www.allourrightsinlaw.scot</w:t>
        </w:r>
      </w:hyperlink>
    </w:p>
    <w:p>
      <w:pPr>
        <w:pStyle w:val="Normal"/>
        <w:spacing w:lineRule="auto" w:line="276"/>
        <w:rPr/>
      </w:pPr>
      <w:r>
        <w:rPr/>
      </w:r>
    </w:p>
    <w:p>
      <w:pPr>
        <w:pStyle w:val="Normal"/>
        <w:spacing w:lineRule="auto" w:line="276"/>
        <w:rPr/>
      </w:pPr>
      <w:r>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0" w:hanging="0"/>
      </w:pPr>
    </w:lvl>
    <w:lvl w:ilvl="1">
      <w:start w:val="1"/>
      <w:pStyle w:val="Heading2"/>
      <w:numFmt w:val="decimal"/>
      <w:lvlText w:val="%1.%2"/>
      <w:lvlJc w:val="left"/>
      <w:pPr>
        <w:tabs>
          <w:tab w:val="num" w:pos="0"/>
        </w:tabs>
        <w:ind w:left="0" w:hanging="0"/>
      </w:pPr>
    </w:lvl>
    <w:lvl w:ilvl="2">
      <w:start w:val="1"/>
      <w:pStyle w:val="Heading3"/>
      <w:numFmt w:val="decimal"/>
      <w:lvlText w:val="%1.%2.%3"/>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82c"/>
    <w:pPr>
      <w:widowControl/>
      <w:bidi w:val="0"/>
      <w:spacing w:before="0" w:after="0"/>
      <w:jc w:val="left"/>
    </w:pPr>
    <w:rPr>
      <w:rFonts w:ascii="Arial" w:hAnsi="Arial" w:cs="Times New Roman" w:eastAsia="Times New Roman"/>
      <w:color w:val="auto"/>
      <w:kern w:val="0"/>
      <w:sz w:val="24"/>
      <w:szCs w:val="20"/>
      <w:lang w:val="en-GB" w:eastAsia="en-US" w:bidi="ar-SA"/>
    </w:rPr>
  </w:style>
  <w:style w:type="paragraph" w:styleId="Heading1">
    <w:name w:val="Heading 1"/>
    <w:basedOn w:val="Normal"/>
    <w:next w:val="Normal"/>
    <w:link w:val="Heading1Char"/>
    <w:qFormat/>
    <w:rsid w:val="00c91823"/>
    <w:pPr>
      <w:numPr>
        <w:ilvl w:val="0"/>
        <w:numId w:val="1"/>
      </w:numPr>
      <w:outlineLvl w:val="0"/>
    </w:pPr>
    <w:rPr>
      <w:kern w:val="2"/>
    </w:rPr>
  </w:style>
  <w:style w:type="paragraph" w:styleId="Heading2">
    <w:name w:val="Heading 2"/>
    <w:basedOn w:val="Normal"/>
    <w:next w:val="Normal"/>
    <w:link w:val="Heading2Char"/>
    <w:qFormat/>
    <w:rsid w:val="00c91823"/>
    <w:pPr>
      <w:numPr>
        <w:ilvl w:val="1"/>
        <w:numId w:val="1"/>
      </w:numPr>
      <w:outlineLvl w:val="1"/>
    </w:pPr>
    <w:rPr>
      <w:kern w:val="2"/>
    </w:rPr>
  </w:style>
  <w:style w:type="paragraph" w:styleId="Heading3">
    <w:name w:val="Heading 3"/>
    <w:basedOn w:val="Normal"/>
    <w:next w:val="Normal"/>
    <w:link w:val="Heading3Char"/>
    <w:qFormat/>
    <w:rsid w:val="00b773ce"/>
    <w:pPr>
      <w:numPr>
        <w:ilvl w:val="2"/>
        <w:numId w:val="1"/>
      </w:numPr>
      <w:outlineLvl w:val="2"/>
    </w:pPr>
    <w:rPr>
      <w:kern w:val="2"/>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c91823"/>
    <w:rPr>
      <w:rFonts w:ascii="Arial" w:hAnsi="Arial" w:eastAsia="Times New Roman" w:cs="Times New Roman"/>
      <w:sz w:val="24"/>
      <w:szCs w:val="20"/>
    </w:rPr>
  </w:style>
  <w:style w:type="character" w:styleId="HeaderChar" w:customStyle="1">
    <w:name w:val="Header Char"/>
    <w:basedOn w:val="DefaultParagraphFont"/>
    <w:link w:val="Header"/>
    <w:qFormat/>
    <w:rsid w:val="00c91823"/>
    <w:rPr>
      <w:rFonts w:ascii="Arial" w:hAnsi="Arial" w:eastAsia="Times New Roman" w:cs="Times New Roman"/>
      <w:sz w:val="24"/>
      <w:szCs w:val="20"/>
    </w:rPr>
  </w:style>
  <w:style w:type="character" w:styleId="Heading1Char" w:customStyle="1">
    <w:name w:val="Heading 1 Char"/>
    <w:basedOn w:val="DefaultParagraphFont"/>
    <w:link w:val="Heading1"/>
    <w:qFormat/>
    <w:rsid w:val="00c91823"/>
    <w:rPr>
      <w:rFonts w:ascii="Arial" w:hAnsi="Arial" w:eastAsia="Times New Roman" w:cs="Times New Roman"/>
      <w:kern w:val="2"/>
      <w:sz w:val="24"/>
      <w:szCs w:val="20"/>
    </w:rPr>
  </w:style>
  <w:style w:type="character" w:styleId="Heading2Char" w:customStyle="1">
    <w:name w:val="Heading 2 Char"/>
    <w:basedOn w:val="DefaultParagraphFont"/>
    <w:link w:val="Heading2"/>
    <w:qFormat/>
    <w:rsid w:val="00c91823"/>
    <w:rPr>
      <w:rFonts w:ascii="Arial" w:hAnsi="Arial" w:eastAsia="Times New Roman" w:cs="Times New Roman"/>
      <w:kern w:val="2"/>
      <w:sz w:val="24"/>
      <w:szCs w:val="20"/>
    </w:rPr>
  </w:style>
  <w:style w:type="character" w:styleId="Heading3Char" w:customStyle="1">
    <w:name w:val="Heading 3 Char"/>
    <w:basedOn w:val="DefaultParagraphFont"/>
    <w:link w:val="Heading3"/>
    <w:qFormat/>
    <w:rsid w:val="00c91823"/>
    <w:rPr>
      <w:rFonts w:ascii="Arial" w:hAnsi="Arial" w:cs="Times New Roman"/>
      <w:kern w:val="2"/>
      <w:sz w:val="24"/>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ulletted" w:customStyle="1">
    <w:name w:val="Bulletted"/>
    <w:basedOn w:val="Normal"/>
    <w:next w:val="Normal"/>
    <w:qFormat/>
    <w:rsid w:val="00b773ce"/>
    <w:pPr>
      <w:numPr>
        <w:ilvl w:val="0"/>
        <w:numId w:val="2"/>
      </w:numPr>
      <w:tabs>
        <w:tab w:val="clear" w:pos="720"/>
        <w:tab w:val="left" w:pos="360" w:leader="none"/>
        <w:tab w:val="left" w:pos="1080" w:leader="none"/>
        <w:tab w:val="left" w:pos="1800" w:leader="none"/>
        <w:tab w:val="left" w:pos="3240" w:leader="none"/>
      </w:tabs>
    </w:pPr>
    <w:rPr/>
  </w:style>
  <w:style w:type="paragraph" w:styleId="HeaderandFooter">
    <w:name w:val="Header and Footer"/>
    <w:basedOn w:val="Normal"/>
    <w:qFormat/>
    <w:pPr/>
    <w:rPr/>
  </w:style>
  <w:style w:type="paragraph" w:styleId="Footer">
    <w:name w:val="Footer"/>
    <w:basedOn w:val="Normal"/>
    <w:link w:val="FooterChar"/>
    <w:rsid w:val="00c91823"/>
    <w:pPr>
      <w:tabs>
        <w:tab w:val="clear" w:pos="720"/>
        <w:tab w:val="center" w:pos="4153" w:leader="none"/>
        <w:tab w:val="right" w:pos="8306" w:leader="none"/>
      </w:tabs>
    </w:pPr>
    <w:rPr/>
  </w:style>
  <w:style w:type="paragraph" w:styleId="Header">
    <w:name w:val="Header"/>
    <w:basedOn w:val="Normal"/>
    <w:link w:val="HeaderChar"/>
    <w:rsid w:val="00c91823"/>
    <w:pPr>
      <w:tabs>
        <w:tab w:val="clear" w:pos="720"/>
        <w:tab w:val="center" w:pos="4153" w:leader="none"/>
        <w:tab w:val="right" w:pos="8306" w:leader="none"/>
      </w:tabs>
    </w:pPr>
    <w:rPr/>
  </w:style>
  <w:style w:type="paragraph" w:styleId="Outline4" w:customStyle="1">
    <w:name w:val="Outline4"/>
    <w:basedOn w:val="Normal"/>
    <w:next w:val="Normal"/>
    <w:qFormat/>
    <w:rsid w:val="00c91823"/>
    <w:pPr>
      <w:ind w:left="2160" w:hanging="0"/>
    </w:pPr>
    <w:rPr>
      <w:kern w:val="2"/>
    </w:rPr>
  </w:style>
  <w:style w:type="paragraph" w:styleId="Outline5" w:customStyle="1">
    <w:name w:val="Outline5"/>
    <w:basedOn w:val="Normal"/>
    <w:next w:val="Normal"/>
    <w:qFormat/>
    <w:rsid w:val="00c91823"/>
    <w:pPr>
      <w:ind w:left="720" w:hanging="0"/>
    </w:pPr>
    <w:rPr>
      <w:kern w:val="2"/>
    </w:rPr>
  </w:style>
  <w:style w:type="paragraph" w:styleId="Outline6" w:customStyle="1">
    <w:name w:val="Outline6"/>
    <w:basedOn w:val="Normal"/>
    <w:next w:val="Normal"/>
    <w:qFormat/>
    <w:rsid w:val="00c91823"/>
    <w:pPr>
      <w:spacing w:before="0" w:after="240"/>
      <w:ind w:left="2160" w:hanging="0"/>
    </w:pPr>
    <w:rPr>
      <w:kern w:val="2"/>
    </w:rPr>
  </w:style>
  <w:style w:type="paragraph" w:styleId="Outline7" w:customStyle="1">
    <w:name w:val="Outline7"/>
    <w:basedOn w:val="Normal"/>
    <w:next w:val="Normal"/>
    <w:qFormat/>
    <w:rsid w:val="00c91823"/>
    <w:pPr>
      <w:spacing w:before="0" w:after="240"/>
      <w:ind w:left="720" w:hanging="0"/>
    </w:pPr>
    <w:rPr>
      <w:kern w:val="2"/>
    </w:rPr>
  </w:style>
  <w:style w:type="paragraph" w:styleId="ListParagraph">
    <w:name w:val="List Paragraph"/>
    <w:basedOn w:val="Normal"/>
    <w:uiPriority w:val="34"/>
    <w:qFormat/>
    <w:rsid w:val="00d9382c"/>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lourrightsinlaw@gmail.com" TargetMode="External"/><Relationship Id="rId3" Type="http://schemas.openxmlformats.org/officeDocument/2006/relationships/hyperlink" Target="https://www.surveymonkey.co.uk/r/YJ6PZJT" TargetMode="External"/><Relationship Id="rId4" Type="http://schemas.openxmlformats.org/officeDocument/2006/relationships/hyperlink" Target="" TargetMode="External"/><Relationship Id="rId5" Type="http://schemas.openxmlformats.org/officeDocument/2006/relationships/hyperlink" Target="http://www.allourrightsinlaw.scot/" TargetMode="External"/><Relationship Id="rId6" Type="http://schemas.openxmlformats.org/officeDocument/2006/relationships/hyperlink" Targe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LibreOffice/7.0.1.2$Windows_X86_64 LibreOffice_project/7cbcfc562f6eb6708b5ff7d7397325de9e764452</Application>
  <Pages>2</Pages>
  <Words>224</Words>
  <Characters>1083</Characters>
  <CharactersWithSpaces>1287</CharactersWithSpaces>
  <Paragraphs>17</Paragraphs>
  <Company>Scottish Government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2020-09-24T08:47:00Z</dcterms:created>
  <dc:creator>Fladmark J (Judy)</dc:creator>
  <dc:description/>
  <dc:language>en-GB</dc:language>
  <cp:lastModifiedBy/>
  <dcterms:modified xsi:type="dcterms:W3CDTF">2020-10-27T11:00:22Z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Scottish Government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